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0A" w:rsidRDefault="00D7560A" w:rsidP="000246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дорогие друзья! Сегодня мы откроем Вам новую страничку теплофизики. Речь пойдет о </w:t>
      </w:r>
      <w:r>
        <w:rPr>
          <w:rFonts w:ascii="Times New Roman" w:hAnsi="Times New Roman" w:cs="Times New Roman"/>
          <w:sz w:val="28"/>
          <w:szCs w:val="28"/>
        </w:rPr>
        <w:t>критических</w:t>
      </w:r>
      <w:r w:rsidRPr="00D7560A">
        <w:rPr>
          <w:rFonts w:ascii="Times New Roman" w:hAnsi="Times New Roman" w:cs="Times New Roman"/>
          <w:sz w:val="28"/>
          <w:szCs w:val="28"/>
        </w:rPr>
        <w:t xml:space="preserve"> явления</w:t>
      </w:r>
      <w:r>
        <w:rPr>
          <w:rFonts w:ascii="Times New Roman" w:hAnsi="Times New Roman" w:cs="Times New Roman"/>
          <w:sz w:val="28"/>
          <w:szCs w:val="28"/>
        </w:rPr>
        <w:t>х, теории</w:t>
      </w:r>
      <w:r w:rsidRPr="00D7560A">
        <w:rPr>
          <w:rFonts w:ascii="Times New Roman" w:hAnsi="Times New Roman" w:cs="Times New Roman"/>
          <w:sz w:val="28"/>
          <w:szCs w:val="28"/>
        </w:rPr>
        <w:t xml:space="preserve"> сушки и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560A">
        <w:rPr>
          <w:rFonts w:ascii="Times New Roman" w:hAnsi="Times New Roman" w:cs="Times New Roman"/>
          <w:sz w:val="28"/>
          <w:szCs w:val="28"/>
        </w:rPr>
        <w:t xml:space="preserve"> перекачиваемого льда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60A" w:rsidRPr="002119A8" w:rsidRDefault="00D7560A" w:rsidP="00D75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критическим явлениям относятся многочисленные аномалии, наблюдающиеся в фазовых переходах второго рода, например, в точке Кюри в магнетике или в критической точке системы «жидкость-пар». Эти аномалии описываются критическими индексами. В системах появляются очень сильные флуктуации с бесконечным радиусом корреляции. При этом система существенно </w:t>
      </w:r>
      <w:proofErr w:type="spellStart"/>
      <w:r w:rsidRPr="00211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нелинейна</w:t>
      </w:r>
      <w:proofErr w:type="spellEnd"/>
      <w:r w:rsidRPr="00211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60A" w:rsidRPr="002119A8" w:rsidRDefault="00D7560A" w:rsidP="00D75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критических явлений была впервые построена Л. Д. Ландау.</w:t>
      </w:r>
    </w:p>
    <w:p w:rsidR="00D7560A" w:rsidRPr="002119A8" w:rsidRDefault="00D7560A" w:rsidP="00D75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описание критических явлений в рамках </w:t>
      </w:r>
      <w:proofErr w:type="spellStart"/>
      <w:r w:rsidRPr="002119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вильсоновской</w:t>
      </w:r>
      <w:proofErr w:type="spellEnd"/>
      <w:r w:rsidRPr="0021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ренормализационной</w:t>
      </w:r>
      <w:proofErr w:type="spellEnd"/>
      <w:r w:rsidRPr="0021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Кеннет Вильсон был награждён в 1982 г. Нобелевской премией.</w:t>
      </w:r>
    </w:p>
    <w:p w:rsidR="00D7560A" w:rsidRPr="002119A8" w:rsidRDefault="00D7560A" w:rsidP="00D75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физике критические явления описываются методами квантовой теории поля. Используются и нелинейные уравнения </w:t>
      </w:r>
      <w:proofErr w:type="spellStart"/>
      <w:r w:rsidRPr="002119A8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Швингера</w:t>
      </w:r>
      <w:proofErr w:type="spellEnd"/>
      <w:r w:rsidRPr="0021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аппарат функциональных преобразований Лежандра, и квантово-полевая теория возмущений, и метод теоретико-полевой </w:t>
      </w:r>
      <w:proofErr w:type="spellStart"/>
      <w:r w:rsidRPr="00211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ренормализационной</w:t>
      </w:r>
      <w:proofErr w:type="spellEnd"/>
      <w:r w:rsidRPr="0021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 При этом удаётся описать спонтанно возникающее в критических явлениях </w:t>
      </w:r>
      <w:proofErr w:type="spellStart"/>
      <w:r w:rsidRPr="00211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самоподобие</w:t>
      </w:r>
      <w:proofErr w:type="spellEnd"/>
      <w:r w:rsidRPr="0021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(масштабное свойство, характерное для фрактальных структур). Отметим, что этими же методами исследуются нелинейные явления в плазме, </w:t>
      </w:r>
      <w:proofErr w:type="spellStart"/>
      <w:r w:rsidRPr="00211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голдстоуновские</w:t>
      </w:r>
      <w:proofErr w:type="spellEnd"/>
      <w:r w:rsidRPr="0021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сингулярности, распространение волн в критических средах.</w:t>
      </w:r>
    </w:p>
    <w:p w:rsidR="00D7560A" w:rsidRDefault="00D7560A" w:rsidP="00D75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 сушки</w:t>
      </w:r>
      <w:r w:rsidRPr="0021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прикладной раздел теплофизики, составляющий теоретическую основу процесса сушки. Теория сушки объединяет такие разделы физики как гидродинамика, термодинамика и теория фазовых переходов. </w:t>
      </w:r>
    </w:p>
    <w:p w:rsidR="00D7560A" w:rsidRPr="002119A8" w:rsidRDefault="00D7560A" w:rsidP="00D75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переменной теории является влагосодержание </w:t>
      </w:r>
      <w:r w:rsidRPr="002119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CA14793" wp14:editId="5243BDD9">
                <wp:extent cx="304800" cy="304800"/>
                <wp:effectExtent l="0" t="0" r="0" b="0"/>
                <wp:docPr id="5" name="AutoShape 6" descr="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B35E88" id="AutoShape 6" o:spid="_x0000_s1026" alt="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JsWSjK3AgAAwQUAAA4A&#10;AAAAAAAAAAAAAAAALgIAAGRycy9lMm9Eb2MueG1sUEsBAi0AFAAGAAgAAAAhAEyg6SzYAAAAAwEA&#10;AA8AAAAAAAAAAAAAAAAAE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Pr="0021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отношение массы жидкости к массе сухого тела. </w:t>
      </w:r>
    </w:p>
    <w:p w:rsidR="00D7560A" w:rsidRPr="002119A8" w:rsidRDefault="00D7560A" w:rsidP="00D75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перекачиваемого льда (ПЛ) (англ. </w:t>
      </w:r>
      <w:proofErr w:type="spellStart"/>
      <w:r w:rsidRPr="002119A8">
        <w:rPr>
          <w:rFonts w:ascii="Times New Roman" w:eastAsia="Times New Roman" w:hAnsi="Times New Roman" w:cs="Times New Roman"/>
          <w:sz w:val="28"/>
          <w:szCs w:val="28"/>
          <w:lang w:eastAsia="ru-RU"/>
        </w:rPr>
        <w:t>Pumpable</w:t>
      </w:r>
      <w:proofErr w:type="spellEnd"/>
      <w:r w:rsidRPr="0021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9A8">
        <w:rPr>
          <w:rFonts w:ascii="Times New Roman" w:eastAsia="Times New Roman" w:hAnsi="Times New Roman" w:cs="Times New Roman"/>
          <w:sz w:val="28"/>
          <w:szCs w:val="28"/>
          <w:lang w:eastAsia="ru-RU"/>
        </w:rPr>
        <w:t>ice</w:t>
      </w:r>
      <w:proofErr w:type="spellEnd"/>
      <w:r w:rsidRPr="0021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9A8">
        <w:rPr>
          <w:rFonts w:ascii="Times New Roman" w:eastAsia="Times New Roman" w:hAnsi="Times New Roman" w:cs="Times New Roman"/>
          <w:sz w:val="28"/>
          <w:szCs w:val="28"/>
          <w:lang w:eastAsia="ru-RU"/>
        </w:rPr>
        <w:t>technology</w:t>
      </w:r>
      <w:proofErr w:type="spellEnd"/>
      <w:r w:rsidRPr="0021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— это технология производства и применения текучих сред и вторичных </w:t>
      </w:r>
      <w:r w:rsidRPr="00211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холодильных агентов, также называемых </w:t>
      </w:r>
      <w:proofErr w:type="spellStart"/>
      <w:r w:rsidRPr="002119A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хладоносителями</w:t>
      </w:r>
      <w:proofErr w:type="spellEnd"/>
      <w:r w:rsidRPr="002119A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вязкостью воды или желе и потенциалом холода льда. Перекачиваемый лёд — это, как правило, суспензия, состоящая из кристаллов льда размерами от 5 до 10 000 микрон, рассола или морской воды, или пищевой жидкости и пузырьков газа, например, воздуха, озона, углекислого газа.</w:t>
      </w:r>
    </w:p>
    <w:p w:rsidR="00D7560A" w:rsidRPr="00D7560A" w:rsidRDefault="00D7560A" w:rsidP="00D756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560A">
        <w:rPr>
          <w:sz w:val="28"/>
          <w:szCs w:val="28"/>
        </w:rPr>
        <w:t xml:space="preserve">Прикладные аспекты теплофизики относятся к отдельной группе дисциплин — инженерной теплофизике. </w:t>
      </w:r>
    </w:p>
    <w:p w:rsidR="00D7560A" w:rsidRPr="00D7560A" w:rsidRDefault="00D7560A" w:rsidP="00D75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560A" w:rsidRPr="00D7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0A"/>
    <w:rsid w:val="000246AB"/>
    <w:rsid w:val="007A5EA5"/>
    <w:rsid w:val="00D7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B8B8"/>
  <w15:chartTrackingRefBased/>
  <w15:docId w15:val="{AE96A883-9313-4200-85A8-5FEED93D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Броня</cp:lastModifiedBy>
  <cp:revision>2</cp:revision>
  <dcterms:created xsi:type="dcterms:W3CDTF">2019-10-02T21:40:00Z</dcterms:created>
  <dcterms:modified xsi:type="dcterms:W3CDTF">2020-07-07T06:50:00Z</dcterms:modified>
</cp:coreProperties>
</file>