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EA5" w:rsidRPr="009A0C5F" w:rsidRDefault="00556E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235E0">
        <w:rPr>
          <w:rFonts w:ascii="Times New Roman" w:hAnsi="Times New Roman" w:cs="Times New Roman"/>
          <w:sz w:val="28"/>
          <w:szCs w:val="28"/>
        </w:rPr>
        <w:t xml:space="preserve">тражение температуры </w:t>
      </w:r>
      <w:r w:rsidR="004D6F63">
        <w:rPr>
          <w:rFonts w:ascii="Times New Roman" w:hAnsi="Times New Roman" w:cs="Times New Roman"/>
          <w:sz w:val="28"/>
          <w:szCs w:val="28"/>
        </w:rPr>
        <w:t>зданий</w:t>
      </w:r>
    </w:p>
    <w:p w:rsidR="00044797" w:rsidRPr="009A0C5F" w:rsidRDefault="00044797" w:rsidP="0004479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9"/>
        <w:gridCol w:w="1047"/>
        <w:gridCol w:w="965"/>
        <w:gridCol w:w="1400"/>
        <w:gridCol w:w="3254"/>
      </w:tblGrid>
      <w:tr w:rsidR="00044797" w:rsidRPr="0006482F" w:rsidTr="00CD34C0">
        <w:tc>
          <w:tcPr>
            <w:tcW w:w="2679" w:type="dxa"/>
          </w:tcPr>
          <w:p w:rsidR="00044797" w:rsidRPr="0006482F" w:rsidRDefault="00044797" w:rsidP="00CD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2F">
              <w:rPr>
                <w:rFonts w:ascii="Times New Roman" w:hAnsi="Times New Roman" w:cs="Times New Roman"/>
                <w:sz w:val="24"/>
                <w:szCs w:val="24"/>
              </w:rPr>
              <w:t>Измеряемые объекты</w:t>
            </w:r>
          </w:p>
        </w:tc>
        <w:tc>
          <w:tcPr>
            <w:tcW w:w="1047" w:type="dxa"/>
          </w:tcPr>
          <w:p w:rsidR="00044797" w:rsidRPr="0006482F" w:rsidRDefault="00044797" w:rsidP="00CD34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482F">
              <w:rPr>
                <w:rFonts w:ascii="Times New Roman" w:hAnsi="Times New Roman" w:cs="Times New Roman"/>
                <w:sz w:val="24"/>
                <w:szCs w:val="24"/>
              </w:rPr>
              <w:t xml:space="preserve">Темп., </w:t>
            </w:r>
            <w:r w:rsidRPr="00064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0648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0648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064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965" w:type="dxa"/>
          </w:tcPr>
          <w:p w:rsidR="00044797" w:rsidRPr="0006482F" w:rsidRDefault="00044797" w:rsidP="00CD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82F">
              <w:rPr>
                <w:rFonts w:ascii="Times New Roman" w:hAnsi="Times New Roman" w:cs="Times New Roman"/>
                <w:sz w:val="24"/>
                <w:szCs w:val="24"/>
              </w:rPr>
              <w:t>Излуч</w:t>
            </w:r>
            <w:proofErr w:type="spellEnd"/>
            <w:r w:rsidRPr="0006482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  <w:tc>
          <w:tcPr>
            <w:tcW w:w="1400" w:type="dxa"/>
          </w:tcPr>
          <w:p w:rsidR="00044797" w:rsidRPr="0006482F" w:rsidRDefault="00044797" w:rsidP="00CD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82F">
              <w:rPr>
                <w:rFonts w:ascii="Times New Roman" w:hAnsi="Times New Roman" w:cs="Times New Roman"/>
                <w:sz w:val="24"/>
                <w:szCs w:val="24"/>
              </w:rPr>
              <w:t>Отраж</w:t>
            </w:r>
            <w:proofErr w:type="spellEnd"/>
            <w:r w:rsidRPr="0006482F">
              <w:rPr>
                <w:rFonts w:ascii="Times New Roman" w:hAnsi="Times New Roman" w:cs="Times New Roman"/>
                <w:sz w:val="24"/>
                <w:szCs w:val="24"/>
              </w:rPr>
              <w:t xml:space="preserve">., темп., </w:t>
            </w:r>
            <w:r w:rsidRPr="00064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0648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0648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064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54" w:type="dxa"/>
          </w:tcPr>
          <w:p w:rsidR="00044797" w:rsidRPr="0006482F" w:rsidRDefault="00044797" w:rsidP="00CD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2F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 </w:t>
            </w:r>
          </w:p>
        </w:tc>
      </w:tr>
      <w:tr w:rsidR="00044797" w:rsidRPr="0006482F" w:rsidTr="00CD34C0">
        <w:tc>
          <w:tcPr>
            <w:tcW w:w="2679" w:type="dxa"/>
          </w:tcPr>
          <w:p w:rsidR="00044797" w:rsidRPr="0006482F" w:rsidRDefault="00044797" w:rsidP="00CD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2F">
              <w:rPr>
                <w:rFonts w:ascii="Times New Roman" w:hAnsi="Times New Roman" w:cs="Times New Roman"/>
                <w:sz w:val="24"/>
                <w:szCs w:val="24"/>
              </w:rPr>
              <w:t>Точка измерения 1</w:t>
            </w:r>
          </w:p>
        </w:tc>
        <w:tc>
          <w:tcPr>
            <w:tcW w:w="1047" w:type="dxa"/>
          </w:tcPr>
          <w:p w:rsidR="00044797" w:rsidRPr="0006482F" w:rsidRDefault="004605B7" w:rsidP="00CD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965" w:type="dxa"/>
          </w:tcPr>
          <w:p w:rsidR="00044797" w:rsidRPr="0006482F" w:rsidRDefault="00044797" w:rsidP="00CD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2F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400" w:type="dxa"/>
          </w:tcPr>
          <w:p w:rsidR="00044797" w:rsidRPr="0006482F" w:rsidRDefault="004605B7" w:rsidP="004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44797" w:rsidRPr="000648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54" w:type="dxa"/>
          </w:tcPr>
          <w:p w:rsidR="00044797" w:rsidRPr="0006482F" w:rsidRDefault="004605B7" w:rsidP="00CD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</w:t>
            </w:r>
            <w:r w:rsidR="00044797" w:rsidRPr="0006482F">
              <w:rPr>
                <w:rFonts w:ascii="Times New Roman" w:hAnsi="Times New Roman" w:cs="Times New Roman"/>
                <w:sz w:val="24"/>
                <w:szCs w:val="24"/>
              </w:rPr>
              <w:t xml:space="preserve">ревышает нормативный </w:t>
            </w:r>
          </w:p>
        </w:tc>
      </w:tr>
      <w:tr w:rsidR="00044797" w:rsidRPr="0006482F" w:rsidTr="00CD34C0">
        <w:tc>
          <w:tcPr>
            <w:tcW w:w="2679" w:type="dxa"/>
          </w:tcPr>
          <w:p w:rsidR="00044797" w:rsidRPr="0006482F" w:rsidRDefault="00044797" w:rsidP="00CD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2F">
              <w:rPr>
                <w:rFonts w:ascii="Times New Roman" w:hAnsi="Times New Roman" w:cs="Times New Roman"/>
                <w:sz w:val="24"/>
                <w:szCs w:val="24"/>
              </w:rPr>
              <w:t>Точка измерения 2</w:t>
            </w:r>
          </w:p>
        </w:tc>
        <w:tc>
          <w:tcPr>
            <w:tcW w:w="1047" w:type="dxa"/>
          </w:tcPr>
          <w:p w:rsidR="00044797" w:rsidRPr="0006482F" w:rsidRDefault="004605B7" w:rsidP="00CD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65" w:type="dxa"/>
          </w:tcPr>
          <w:p w:rsidR="00044797" w:rsidRPr="0006482F" w:rsidRDefault="00044797" w:rsidP="00CD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2F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400" w:type="dxa"/>
          </w:tcPr>
          <w:p w:rsidR="00044797" w:rsidRPr="0006482F" w:rsidRDefault="004605B7" w:rsidP="00CD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44797" w:rsidRPr="000648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54" w:type="dxa"/>
          </w:tcPr>
          <w:p w:rsidR="00044797" w:rsidRPr="0006482F" w:rsidRDefault="00044797" w:rsidP="00CD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2F">
              <w:rPr>
                <w:rFonts w:ascii="Times New Roman" w:hAnsi="Times New Roman" w:cs="Times New Roman"/>
                <w:sz w:val="24"/>
                <w:szCs w:val="24"/>
              </w:rPr>
              <w:t>Не превышает нормативный</w:t>
            </w:r>
          </w:p>
        </w:tc>
      </w:tr>
    </w:tbl>
    <w:p w:rsidR="00044797" w:rsidRPr="0006482F" w:rsidRDefault="00044797" w:rsidP="00044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797" w:rsidRPr="00F735DE" w:rsidRDefault="00044797" w:rsidP="000447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DE">
        <w:rPr>
          <w:rFonts w:ascii="Times New Roman" w:hAnsi="Times New Roman" w:cs="Times New Roman"/>
          <w:sz w:val="28"/>
          <w:szCs w:val="28"/>
        </w:rPr>
        <w:t>В результате проведенных заме</w:t>
      </w:r>
      <w:bookmarkStart w:id="0" w:name="_GoBack"/>
      <w:bookmarkEnd w:id="0"/>
      <w:r w:rsidRPr="00F735DE">
        <w:rPr>
          <w:rFonts w:ascii="Times New Roman" w:hAnsi="Times New Roman" w:cs="Times New Roman"/>
          <w:sz w:val="28"/>
          <w:szCs w:val="28"/>
        </w:rPr>
        <w:t>ров была определена температура на внутренней поверхности ограждающих конструкций. С наружной стороны которой нанесен теплоизолятор «Броня» и без дополнительной теплоизоляции.</w:t>
      </w:r>
    </w:p>
    <w:p w:rsidR="00044797" w:rsidRPr="00F735DE" w:rsidRDefault="00044797" w:rsidP="000447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DE">
        <w:rPr>
          <w:rFonts w:ascii="Times New Roman" w:hAnsi="Times New Roman" w:cs="Times New Roman"/>
          <w:sz w:val="28"/>
          <w:szCs w:val="28"/>
        </w:rPr>
        <w:t>Согласно СНиП 23-03-2003 «Тепловая защита зданий» нормируемый температурный перепад между температурой внутреннего воздуха и температурой внутренней поверхности, не должен превышать величин, приведенных в таблице.</w:t>
      </w:r>
    </w:p>
    <w:p w:rsidR="00044797" w:rsidRDefault="00044797" w:rsidP="000447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DE">
        <w:rPr>
          <w:rFonts w:ascii="Times New Roman" w:hAnsi="Times New Roman" w:cs="Times New Roman"/>
          <w:sz w:val="28"/>
          <w:szCs w:val="28"/>
        </w:rPr>
        <w:t xml:space="preserve">Разница между температурой внутреннего воздуха и температурой внутренней поверхности наружной стены, на наружную поверхность которой был нанесен теплоизолятор «Броня» составляет </w:t>
      </w:r>
      <w:r w:rsidR="004605B7">
        <w:rPr>
          <w:rFonts w:ascii="Times New Roman" w:hAnsi="Times New Roman" w:cs="Times New Roman"/>
          <w:sz w:val="28"/>
          <w:szCs w:val="28"/>
        </w:rPr>
        <w:t>3,2</w:t>
      </w:r>
      <w:r w:rsidRPr="00F735DE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F735DE">
        <w:rPr>
          <w:rFonts w:ascii="Times New Roman" w:hAnsi="Times New Roman" w:cs="Times New Roman"/>
          <w:sz w:val="28"/>
          <w:szCs w:val="28"/>
        </w:rPr>
        <w:t>С, что не превышает нормируемый температурный перепад для наружных стен в 4</w:t>
      </w:r>
      <w:r w:rsidRPr="00F735DE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F735DE">
        <w:rPr>
          <w:rFonts w:ascii="Times New Roman" w:hAnsi="Times New Roman" w:cs="Times New Roman"/>
          <w:sz w:val="28"/>
          <w:szCs w:val="28"/>
        </w:rPr>
        <w:t>С.</w:t>
      </w:r>
    </w:p>
    <w:p w:rsidR="004605B7" w:rsidRPr="00F735DE" w:rsidRDefault="004605B7" w:rsidP="004605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5B7">
        <w:rPr>
          <w:rFonts w:ascii="Times New Roman" w:hAnsi="Times New Roman" w:cs="Times New Roman"/>
          <w:sz w:val="28"/>
          <w:szCs w:val="28"/>
        </w:rPr>
        <w:t>Разница между температурой внутреннего воздуха и температурой на поверхности внутренней стены не нормируется и составляет 0</w:t>
      </w:r>
      <w:r w:rsidRPr="004605B7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4605B7">
        <w:rPr>
          <w:rFonts w:ascii="Times New Roman" w:hAnsi="Times New Roman" w:cs="Times New Roman"/>
          <w:sz w:val="28"/>
          <w:szCs w:val="28"/>
        </w:rPr>
        <w:t>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9"/>
        <w:gridCol w:w="1047"/>
        <w:gridCol w:w="965"/>
        <w:gridCol w:w="1400"/>
        <w:gridCol w:w="3254"/>
      </w:tblGrid>
      <w:tr w:rsidR="00044797" w:rsidRPr="0006482F" w:rsidTr="00CD34C0">
        <w:tc>
          <w:tcPr>
            <w:tcW w:w="2679" w:type="dxa"/>
          </w:tcPr>
          <w:p w:rsidR="00044797" w:rsidRPr="0006482F" w:rsidRDefault="00044797" w:rsidP="00CD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2F">
              <w:rPr>
                <w:rFonts w:ascii="Times New Roman" w:hAnsi="Times New Roman" w:cs="Times New Roman"/>
                <w:sz w:val="24"/>
                <w:szCs w:val="24"/>
              </w:rPr>
              <w:t>Измеряемые объекты</w:t>
            </w:r>
          </w:p>
        </w:tc>
        <w:tc>
          <w:tcPr>
            <w:tcW w:w="1047" w:type="dxa"/>
          </w:tcPr>
          <w:p w:rsidR="00044797" w:rsidRPr="0006482F" w:rsidRDefault="00044797" w:rsidP="00CD34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482F">
              <w:rPr>
                <w:rFonts w:ascii="Times New Roman" w:hAnsi="Times New Roman" w:cs="Times New Roman"/>
                <w:sz w:val="24"/>
                <w:szCs w:val="24"/>
              </w:rPr>
              <w:t xml:space="preserve">Темп., </w:t>
            </w:r>
            <w:r w:rsidRPr="00064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0648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0648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064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965" w:type="dxa"/>
          </w:tcPr>
          <w:p w:rsidR="00044797" w:rsidRPr="0006482F" w:rsidRDefault="00044797" w:rsidP="00CD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82F">
              <w:rPr>
                <w:rFonts w:ascii="Times New Roman" w:hAnsi="Times New Roman" w:cs="Times New Roman"/>
                <w:sz w:val="24"/>
                <w:szCs w:val="24"/>
              </w:rPr>
              <w:t>Излуч</w:t>
            </w:r>
            <w:proofErr w:type="spellEnd"/>
            <w:r w:rsidRPr="0006482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  <w:tc>
          <w:tcPr>
            <w:tcW w:w="1400" w:type="dxa"/>
          </w:tcPr>
          <w:p w:rsidR="00044797" w:rsidRPr="0006482F" w:rsidRDefault="00044797" w:rsidP="00CD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82F">
              <w:rPr>
                <w:rFonts w:ascii="Times New Roman" w:hAnsi="Times New Roman" w:cs="Times New Roman"/>
                <w:sz w:val="24"/>
                <w:szCs w:val="24"/>
              </w:rPr>
              <w:t>Отраж</w:t>
            </w:r>
            <w:proofErr w:type="spellEnd"/>
            <w:r w:rsidRPr="0006482F">
              <w:rPr>
                <w:rFonts w:ascii="Times New Roman" w:hAnsi="Times New Roman" w:cs="Times New Roman"/>
                <w:sz w:val="24"/>
                <w:szCs w:val="24"/>
              </w:rPr>
              <w:t xml:space="preserve">., темп., </w:t>
            </w:r>
            <w:r w:rsidRPr="00064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0648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0648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064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54" w:type="dxa"/>
          </w:tcPr>
          <w:p w:rsidR="00044797" w:rsidRPr="0006482F" w:rsidRDefault="00044797" w:rsidP="00CD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2F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 </w:t>
            </w:r>
          </w:p>
        </w:tc>
      </w:tr>
      <w:tr w:rsidR="00044797" w:rsidRPr="0006482F" w:rsidTr="00CD34C0">
        <w:tc>
          <w:tcPr>
            <w:tcW w:w="2679" w:type="dxa"/>
          </w:tcPr>
          <w:p w:rsidR="00044797" w:rsidRPr="0006482F" w:rsidRDefault="00044797" w:rsidP="00CD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2F">
              <w:rPr>
                <w:rFonts w:ascii="Times New Roman" w:hAnsi="Times New Roman" w:cs="Times New Roman"/>
                <w:sz w:val="24"/>
                <w:szCs w:val="24"/>
              </w:rPr>
              <w:t>Точка измерения 1</w:t>
            </w:r>
          </w:p>
        </w:tc>
        <w:tc>
          <w:tcPr>
            <w:tcW w:w="1047" w:type="dxa"/>
          </w:tcPr>
          <w:p w:rsidR="00044797" w:rsidRPr="0006482F" w:rsidRDefault="004605B7" w:rsidP="00CD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965" w:type="dxa"/>
          </w:tcPr>
          <w:p w:rsidR="00044797" w:rsidRPr="0006482F" w:rsidRDefault="00044797" w:rsidP="00CD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2F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400" w:type="dxa"/>
          </w:tcPr>
          <w:p w:rsidR="00044797" w:rsidRPr="0006482F" w:rsidRDefault="00044797" w:rsidP="00CD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2F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254" w:type="dxa"/>
          </w:tcPr>
          <w:p w:rsidR="00044797" w:rsidRPr="0006482F" w:rsidRDefault="00044797" w:rsidP="00CD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2F">
              <w:rPr>
                <w:rFonts w:ascii="Times New Roman" w:hAnsi="Times New Roman" w:cs="Times New Roman"/>
                <w:sz w:val="24"/>
                <w:szCs w:val="24"/>
              </w:rPr>
              <w:t xml:space="preserve">Превышает нормативный </w:t>
            </w:r>
          </w:p>
        </w:tc>
      </w:tr>
      <w:tr w:rsidR="00044797" w:rsidRPr="0006482F" w:rsidTr="00CD34C0">
        <w:tc>
          <w:tcPr>
            <w:tcW w:w="2679" w:type="dxa"/>
          </w:tcPr>
          <w:p w:rsidR="00044797" w:rsidRPr="0006482F" w:rsidRDefault="00044797" w:rsidP="00CD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2F">
              <w:rPr>
                <w:rFonts w:ascii="Times New Roman" w:hAnsi="Times New Roman" w:cs="Times New Roman"/>
                <w:sz w:val="24"/>
                <w:szCs w:val="24"/>
              </w:rPr>
              <w:t>Точка измерения 2</w:t>
            </w:r>
          </w:p>
        </w:tc>
        <w:tc>
          <w:tcPr>
            <w:tcW w:w="1047" w:type="dxa"/>
          </w:tcPr>
          <w:p w:rsidR="00044797" w:rsidRPr="0006482F" w:rsidRDefault="004605B7" w:rsidP="00CD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965" w:type="dxa"/>
          </w:tcPr>
          <w:p w:rsidR="00044797" w:rsidRPr="0006482F" w:rsidRDefault="00044797" w:rsidP="00CD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2F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400" w:type="dxa"/>
          </w:tcPr>
          <w:p w:rsidR="00044797" w:rsidRPr="0006482F" w:rsidRDefault="00044797" w:rsidP="00CD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2F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254" w:type="dxa"/>
          </w:tcPr>
          <w:p w:rsidR="00044797" w:rsidRPr="0006482F" w:rsidRDefault="00044797" w:rsidP="00CD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2F">
              <w:rPr>
                <w:rFonts w:ascii="Times New Roman" w:hAnsi="Times New Roman" w:cs="Times New Roman"/>
                <w:sz w:val="24"/>
                <w:szCs w:val="24"/>
              </w:rPr>
              <w:t>Не превышает нормативный</w:t>
            </w:r>
          </w:p>
        </w:tc>
      </w:tr>
    </w:tbl>
    <w:p w:rsidR="00044797" w:rsidRPr="0006482F" w:rsidRDefault="00044797" w:rsidP="00044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5B7" w:rsidRPr="009A0C5F" w:rsidRDefault="004605B7" w:rsidP="004605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DE">
        <w:rPr>
          <w:rFonts w:ascii="Times New Roman" w:hAnsi="Times New Roman" w:cs="Times New Roman"/>
          <w:sz w:val="28"/>
          <w:szCs w:val="28"/>
        </w:rPr>
        <w:t xml:space="preserve">Согласно СНиП 23-03-2003 «Тепловая защита зданий» нормируемый </w:t>
      </w:r>
      <w:r w:rsidRPr="009A0C5F">
        <w:rPr>
          <w:rFonts w:ascii="Times New Roman" w:hAnsi="Times New Roman" w:cs="Times New Roman"/>
          <w:sz w:val="28"/>
          <w:szCs w:val="28"/>
        </w:rPr>
        <w:t>температурный перепад между температурой внутреннего воздуха и температурой внутренней поверхности, не должен превышать величин, приведенных в таблице.</w:t>
      </w:r>
    </w:p>
    <w:p w:rsidR="004605B7" w:rsidRPr="009A0C5F" w:rsidRDefault="004605B7" w:rsidP="004605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5F">
        <w:rPr>
          <w:rFonts w:ascii="Times New Roman" w:hAnsi="Times New Roman" w:cs="Times New Roman"/>
          <w:sz w:val="28"/>
          <w:szCs w:val="28"/>
        </w:rPr>
        <w:t xml:space="preserve">Разница между температурой внутреннего воздуха и температурой внутренней поверхности наружной стены, на наружную поверхность которой был нанесен теплоизолятор «Броня» составляет 3,1 </w:t>
      </w:r>
      <w:r w:rsidRPr="009A0C5F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9A0C5F">
        <w:rPr>
          <w:rFonts w:ascii="Times New Roman" w:hAnsi="Times New Roman" w:cs="Times New Roman"/>
          <w:sz w:val="28"/>
          <w:szCs w:val="28"/>
        </w:rPr>
        <w:t xml:space="preserve">С-1,8 </w:t>
      </w:r>
      <w:proofErr w:type="spellStart"/>
      <w:r w:rsidRPr="009A0C5F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9A0C5F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9A0C5F">
        <w:rPr>
          <w:rFonts w:ascii="Times New Roman" w:hAnsi="Times New Roman" w:cs="Times New Roman"/>
          <w:sz w:val="28"/>
          <w:szCs w:val="28"/>
        </w:rPr>
        <w:t>, что не превышает нормируемый температурный перепад для наружных стен в 4</w:t>
      </w:r>
      <w:r w:rsidRPr="009A0C5F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9A0C5F">
        <w:rPr>
          <w:rFonts w:ascii="Times New Roman" w:hAnsi="Times New Roman" w:cs="Times New Roman"/>
          <w:sz w:val="28"/>
          <w:szCs w:val="28"/>
        </w:rPr>
        <w:t>С.</w:t>
      </w:r>
    </w:p>
    <w:p w:rsidR="004605B7" w:rsidRPr="00F735DE" w:rsidRDefault="004605B7" w:rsidP="004605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5F">
        <w:rPr>
          <w:rFonts w:ascii="Times New Roman" w:hAnsi="Times New Roman" w:cs="Times New Roman"/>
          <w:sz w:val="28"/>
          <w:szCs w:val="28"/>
        </w:rPr>
        <w:lastRenderedPageBreak/>
        <w:t xml:space="preserve">Разница между температурой внутреннего воздуха и температурой внутренней поверхности наружной стены, на наружную поверхность которой был нанесен теплоизолятор «Броня» составляет </w:t>
      </w:r>
      <w:r w:rsidR="009A0C5F" w:rsidRPr="009A0C5F">
        <w:rPr>
          <w:rFonts w:ascii="Times New Roman" w:hAnsi="Times New Roman" w:cs="Times New Roman"/>
          <w:sz w:val="28"/>
          <w:szCs w:val="28"/>
        </w:rPr>
        <w:t>9,4</w:t>
      </w:r>
      <w:r w:rsidRPr="009A0C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C5F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9A0C5F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9A0C5F">
        <w:rPr>
          <w:rFonts w:ascii="Times New Roman" w:hAnsi="Times New Roman" w:cs="Times New Roman"/>
          <w:sz w:val="28"/>
          <w:szCs w:val="28"/>
        </w:rPr>
        <w:t>, что не превышает нормируемый температурный перепад для наружных стен в 4</w:t>
      </w:r>
      <w:r w:rsidRPr="009A0C5F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9A0C5F">
        <w:rPr>
          <w:rFonts w:ascii="Times New Roman" w:hAnsi="Times New Roman" w:cs="Times New Roman"/>
          <w:sz w:val="28"/>
          <w:szCs w:val="28"/>
        </w:rPr>
        <w:t>С.</w:t>
      </w:r>
    </w:p>
    <w:p w:rsidR="00044797" w:rsidRDefault="00044797"/>
    <w:sectPr w:rsidR="00044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797"/>
    <w:rsid w:val="00044797"/>
    <w:rsid w:val="004605B7"/>
    <w:rsid w:val="004D6F63"/>
    <w:rsid w:val="00556E60"/>
    <w:rsid w:val="0056370D"/>
    <w:rsid w:val="007235E0"/>
    <w:rsid w:val="007A5EA5"/>
    <w:rsid w:val="009A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49B5E"/>
  <w15:chartTrackingRefBased/>
  <w15:docId w15:val="{CEA49C3C-3EB6-4E43-B2AB-CC74D7CC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Пончик</cp:lastModifiedBy>
  <cp:revision>2</cp:revision>
  <dcterms:created xsi:type="dcterms:W3CDTF">2020-07-02T06:03:00Z</dcterms:created>
  <dcterms:modified xsi:type="dcterms:W3CDTF">2020-07-02T06:03:00Z</dcterms:modified>
</cp:coreProperties>
</file>